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B9F7B59" w14:textId="77777777" w:rsidR="009F4412" w:rsidRDefault="009F4412">
      <w:pPr>
        <w:spacing w:line="276" w:lineRule="auto"/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204BE072" w14:textId="2C99F688" w:rsidR="009F4412" w:rsidRPr="00FC1CBB" w:rsidRDefault="00FC1CBB">
      <w:pPr>
        <w:spacing w:line="276" w:lineRule="auto"/>
        <w:jc w:val="center"/>
        <w:rPr>
          <w:rFonts w:ascii="Open Sans Light" w:eastAsia="Open Sans Light" w:hAnsi="Open Sans Light" w:cs="Open Sans Light"/>
          <w:b/>
          <w:iCs/>
          <w:sz w:val="22"/>
          <w:szCs w:val="22"/>
        </w:rPr>
      </w:pPr>
      <w:r w:rsidRPr="00FC1CBB">
        <w:rPr>
          <w:rFonts w:ascii="Open Sans Light" w:eastAsia="Open Sans Light" w:hAnsi="Open Sans Light" w:cs="Open Sans Light"/>
          <w:b/>
          <w:iCs/>
          <w:sz w:val="22"/>
          <w:szCs w:val="22"/>
        </w:rPr>
        <w:t>“OFFERTA ECONOMICA” MODELLO FACSIMILE – ALLEGATO 2</w:t>
      </w:r>
    </w:p>
    <w:p w14:paraId="19EE4A76" w14:textId="77777777" w:rsidR="009F4412" w:rsidRPr="00FC1CBB" w:rsidRDefault="009F4412">
      <w:pPr>
        <w:spacing w:line="276" w:lineRule="auto"/>
        <w:jc w:val="both"/>
        <w:rPr>
          <w:rFonts w:ascii="Open Sans Light" w:eastAsia="Open Sans Light" w:hAnsi="Open Sans Light" w:cs="Open Sans Light"/>
          <w:iCs/>
          <w:sz w:val="22"/>
          <w:szCs w:val="22"/>
        </w:rPr>
      </w:pPr>
    </w:p>
    <w:p w14:paraId="65AB4A8F" w14:textId="77777777" w:rsidR="009F4412" w:rsidRDefault="009F4412">
      <w:pPr>
        <w:spacing w:line="276" w:lineRule="auto"/>
        <w:jc w:val="both"/>
        <w:rPr>
          <w:rFonts w:ascii="Open Sans Light" w:eastAsia="Open Sans Light" w:hAnsi="Open Sans Light" w:cs="Open Sans Light"/>
          <w:i/>
          <w:sz w:val="22"/>
          <w:szCs w:val="22"/>
        </w:rPr>
      </w:pPr>
    </w:p>
    <w:p w14:paraId="08342C88" w14:textId="77777777" w:rsidR="00C716BD" w:rsidRDefault="00000000">
      <w:pPr>
        <w:spacing w:after="240"/>
        <w:ind w:firstLine="0"/>
        <w:jc w:val="center"/>
        <w:rPr>
          <w:rFonts w:ascii="Open Sans Light" w:eastAsia="Open Sans Light" w:hAnsi="Open Sans Light" w:cs="Open Sans Light"/>
          <w:b/>
        </w:rPr>
      </w:pPr>
      <w:r>
        <w:rPr>
          <w:rFonts w:ascii="Open Sans Light" w:eastAsia="Open Sans Light" w:hAnsi="Open Sans Light" w:cs="Open Sans Light"/>
          <w:b/>
        </w:rPr>
        <w:t xml:space="preserve">PROCEDURA APERTA PER LA CONCLUSIONE DI UN ACCORDO QUADRO PER L’AFFIDAMENTO DEL SERVIZIO DI FORMULAZIONE DI PARERI TECNICO – SCIENTIFICI E  DI ATTIVITA’ DI DUE DILIGENCE TECNICO - PROGETTUALE NELL’AMBITO DELLA VALUTAZIONE DI PROGETTI SOTTOPOSTI ALLA FONDAZIONE ENEA TECH E BIOMEDICAL. </w:t>
      </w:r>
    </w:p>
    <w:p w14:paraId="77584AE7" w14:textId="363E1EE6" w:rsidR="009F4412" w:rsidRDefault="00000000">
      <w:pPr>
        <w:spacing w:after="240"/>
        <w:ind w:firstLine="0"/>
        <w:jc w:val="center"/>
        <w:rPr>
          <w:rFonts w:ascii="Open Sans Light" w:eastAsia="Open Sans Light" w:hAnsi="Open Sans Light" w:cs="Open Sans Light"/>
          <w:i/>
          <w:sz w:val="22"/>
          <w:szCs w:val="22"/>
        </w:rPr>
      </w:pPr>
      <w:r>
        <w:rPr>
          <w:rFonts w:ascii="Open Sans Light" w:eastAsia="Open Sans Light" w:hAnsi="Open Sans Light" w:cs="Open Sans Light"/>
          <w:b/>
        </w:rPr>
        <w:t xml:space="preserve">CIG. </w:t>
      </w:r>
      <w:r w:rsidR="00C716BD" w:rsidRPr="00C716BD">
        <w:rPr>
          <w:rFonts w:ascii="Open Sans Light" w:eastAsia="Open Sans Light" w:hAnsi="Open Sans Light" w:cs="Open Sans Light"/>
          <w:b/>
        </w:rPr>
        <w:t>B2339CCA51</w:t>
      </w:r>
      <w:r>
        <w:rPr>
          <w:rFonts w:ascii="Open Sans Light" w:eastAsia="Open Sans Light" w:hAnsi="Open Sans Light" w:cs="Open Sans Light"/>
          <w:b/>
        </w:rPr>
        <w:t>.</w:t>
      </w:r>
    </w:p>
    <w:p w14:paraId="26305227" w14:textId="07207403" w:rsidR="009F4412" w:rsidRDefault="00000000" w:rsidP="00D62BCF">
      <w:pPr>
        <w:spacing w:line="276" w:lineRule="auto"/>
        <w:ind w:firstLine="0"/>
        <w:jc w:val="both"/>
        <w:rPr>
          <w:rFonts w:ascii="Open Sans Light" w:eastAsia="Open Sans Light" w:hAnsi="Open Sans Light" w:cs="Open Sans Light"/>
          <w:i/>
          <w:sz w:val="22"/>
          <w:szCs w:val="22"/>
        </w:rPr>
      </w:pP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Il sottoscritto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    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         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nato il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            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 a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    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         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 in </w:t>
      </w:r>
      <w:r w:rsidR="00F13E11">
        <w:rPr>
          <w:rFonts w:ascii="Open Sans Light" w:eastAsia="Open Sans Light" w:hAnsi="Open Sans Light" w:cs="Open Sans Light"/>
          <w:i/>
          <w:sz w:val="22"/>
          <w:szCs w:val="22"/>
        </w:rPr>
        <w:t xml:space="preserve"> 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qualità di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             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i/>
          <w:sz w:val="22"/>
          <w:szCs w:val="22"/>
        </w:rPr>
        <w:fldChar w:fldCharType="end"/>
      </w:r>
      <w:r w:rsidR="006261EF">
        <w:rPr>
          <w:rFonts w:ascii="Open Sans Light" w:eastAsia="Open Sans Light" w:hAnsi="Open Sans Light" w:cs="Open Sans Light"/>
          <w:i/>
          <w:sz w:val="22"/>
          <w:szCs w:val="22"/>
        </w:rPr>
        <w:t xml:space="preserve"> 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dell’impresa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   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           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con sede in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    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         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C.F.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    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        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 partita I.V.A.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   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         </w:t>
      </w:r>
    </w:p>
    <w:p w14:paraId="26CC562C" w14:textId="77777777" w:rsidR="009F4412" w:rsidRDefault="009F4412">
      <w:pPr>
        <w:spacing w:line="276" w:lineRule="auto"/>
        <w:rPr>
          <w:rFonts w:ascii="Open Sans Light" w:eastAsia="Open Sans Light" w:hAnsi="Open Sans Light" w:cs="Open Sans Light"/>
          <w:i/>
          <w:sz w:val="22"/>
          <w:szCs w:val="22"/>
        </w:rPr>
      </w:pPr>
    </w:p>
    <w:p w14:paraId="08128BB6" w14:textId="77777777" w:rsidR="009F4412" w:rsidRDefault="00000000">
      <w:pPr>
        <w:spacing w:line="276" w:lineRule="auto"/>
        <w:jc w:val="both"/>
        <w:rPr>
          <w:rFonts w:ascii="Open Sans Light" w:eastAsia="Open Sans Light" w:hAnsi="Open Sans Light" w:cs="Open Sans Light"/>
          <w:i/>
          <w:sz w:val="22"/>
          <w:szCs w:val="22"/>
          <w:u w:val="single"/>
        </w:rPr>
      </w:pPr>
      <w:r>
        <w:rPr>
          <w:rFonts w:ascii="Open Sans Light" w:eastAsia="Open Sans Light" w:hAnsi="Open Sans Light" w:cs="Open Sans Light"/>
          <w:i/>
          <w:sz w:val="22"/>
          <w:szCs w:val="22"/>
          <w:u w:val="single"/>
        </w:rPr>
        <w:t>In caso di associazione temporanea di imprese o consorzi non ancora costituiti aggiungere:</w:t>
      </w:r>
    </w:p>
    <w:p w14:paraId="4A8681A9" w14:textId="77777777" w:rsidR="009F4412" w:rsidRDefault="00000000" w:rsidP="00E826DA">
      <w:pPr>
        <w:spacing w:after="240" w:line="276" w:lineRule="auto"/>
        <w:jc w:val="both"/>
        <w:rPr>
          <w:rFonts w:ascii="Open Sans Light" w:eastAsia="Open Sans Light" w:hAnsi="Open Sans Light" w:cs="Open Sans Light"/>
          <w:i/>
          <w:sz w:val="22"/>
          <w:szCs w:val="22"/>
        </w:rPr>
      </w:pP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quale mandataria della costituenda ATI/Consorzio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             </w:t>
      </w:r>
    </w:p>
    <w:p w14:paraId="2529013E" w14:textId="2C24F556" w:rsidR="009F4412" w:rsidRDefault="00000000">
      <w:pPr>
        <w:numPr>
          <w:ilvl w:val="0"/>
          <w:numId w:val="4"/>
        </w:numPr>
        <w:tabs>
          <w:tab w:val="left" w:pos="426"/>
        </w:tabs>
        <w:spacing w:after="240" w:line="276" w:lineRule="auto"/>
        <w:ind w:left="426" w:hanging="426"/>
        <w:jc w:val="both"/>
        <w:rPr>
          <w:rFonts w:ascii="Open Sans Light" w:eastAsia="Open Sans Light" w:hAnsi="Open Sans Light" w:cs="Open Sans Light"/>
          <w:i/>
          <w:sz w:val="22"/>
          <w:szCs w:val="22"/>
        </w:rPr>
      </w:pP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il sottoscritto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   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         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 (cognome, nome e data di nascita) in qualità di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  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i/>
          <w:sz w:val="22"/>
          <w:szCs w:val="22"/>
        </w:rPr>
        <w:fldChar w:fldCharType="end"/>
      </w:r>
      <w:r w:rsidR="006261EF" w:rsidRPr="006261EF">
        <w:rPr>
          <w:rFonts w:ascii="Open Sans Light" w:eastAsia="Open Sans Light" w:hAnsi="Open Sans Light" w:cs="Open Sans Light"/>
          <w:i/>
          <w:sz w:val="22"/>
          <w:szCs w:val="22"/>
        </w:rPr>
        <w:t xml:space="preserve"> 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(rappresentante legale, procuratore, etc.) dell’impresa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     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con sede in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    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          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C.F. </w:t>
      </w:r>
      <w:r>
        <w:rPr>
          <w:rFonts w:ascii="Open Sans Light" w:eastAsia="Open Sans Light" w:hAnsi="Open Sans Light" w:cs="Open Sans Light"/>
          <w:sz w:val="22"/>
          <w:szCs w:val="22"/>
        </w:rPr>
        <w:t>   </w:t>
      </w:r>
      <w:r w:rsidR="006261EF" w:rsidRPr="006261EF">
        <w:rPr>
          <w:rFonts w:ascii="Open Sans Light" w:eastAsia="Open Sans Light" w:hAnsi="Open Sans Light" w:cs="Open Sans Light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sz w:val="22"/>
          <w:szCs w:val="22"/>
        </w:rPr>
        <w:t>          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 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partita I.V.A.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    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          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quale mandante della costituenda ATI/Consorzio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   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="006261EF"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="006261EF"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fldChar w:fldCharType="end"/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           </w:t>
      </w:r>
    </w:p>
    <w:p w14:paraId="51E322A1" w14:textId="77777777" w:rsidR="006261EF" w:rsidRPr="006261EF" w:rsidRDefault="006261EF" w:rsidP="006261EF">
      <w:pPr>
        <w:numPr>
          <w:ilvl w:val="0"/>
          <w:numId w:val="4"/>
        </w:numPr>
        <w:tabs>
          <w:tab w:val="left" w:pos="426"/>
        </w:tabs>
        <w:spacing w:line="276" w:lineRule="auto"/>
        <w:ind w:left="426" w:hanging="426"/>
        <w:jc w:val="both"/>
        <w:rPr>
          <w:rFonts w:ascii="Open Sans Light" w:eastAsia="Open Sans Light" w:hAnsi="Open Sans Light" w:cs="Open Sans Light"/>
          <w:i/>
          <w:sz w:val="22"/>
          <w:szCs w:val="22"/>
        </w:rPr>
      </w:pP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t xml:space="preserve">il sottoscritto </w:t>
      </w:r>
      <w:r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t>   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fldChar w:fldCharType="end"/>
      </w:r>
      <w:r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t>          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t xml:space="preserve"> (cognome, nome e data di nascita) in qualità di</w:t>
      </w:r>
      <w:r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  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t xml:space="preserve"> 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fldChar w:fldCharType="end"/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t xml:space="preserve"> (rappresentante legale, procuratore, etc.) dell’impresa </w:t>
      </w:r>
      <w:r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t>  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fldChar w:fldCharType="end"/>
      </w:r>
      <w:r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     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t xml:space="preserve">con sede in </w:t>
      </w:r>
      <w:r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t>    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fldChar w:fldCharType="end"/>
      </w:r>
      <w:r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          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t>C.F.    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fldChar w:fldCharType="end"/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t>          </w:t>
      </w:r>
      <w:r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 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t xml:space="preserve">partita I.V.A. </w:t>
      </w:r>
      <w:r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t>    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fldChar w:fldCharType="end"/>
      </w:r>
      <w:r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          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t xml:space="preserve">quale mandante della costituenda ATI/Consorzio </w:t>
      </w:r>
      <w:r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t>   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instrText xml:space="preserve"> FORMTEXT </w:instrTex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fldChar w:fldCharType="separate"/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 xml:space="preserve">        </w:t>
      </w:r>
      <w:r w:rsidRPr="006261EF">
        <w:rPr>
          <w:rFonts w:ascii="Open Sans Light" w:eastAsia="Open Sans Light" w:hAnsi="Open Sans Light" w:cs="Open Sans Light"/>
          <w:b/>
          <w:bCs/>
          <w:i/>
          <w:sz w:val="22"/>
          <w:szCs w:val="22"/>
        </w:rPr>
        <w:t> </w:t>
      </w:r>
      <w:r w:rsidRPr="006261EF">
        <w:rPr>
          <w:rFonts w:ascii="Open Sans Light" w:eastAsia="Open Sans Light" w:hAnsi="Open Sans Light" w:cs="Open Sans Light"/>
          <w:i/>
          <w:sz w:val="22"/>
          <w:szCs w:val="22"/>
        </w:rPr>
        <w:fldChar w:fldCharType="end"/>
      </w:r>
      <w:r w:rsidRPr="006261EF">
        <w:rPr>
          <w:rFonts w:ascii="Open Sans Light" w:eastAsia="Open Sans Light" w:hAnsi="Open Sans Light" w:cs="Open Sans Light"/>
          <w:b/>
          <w:i/>
          <w:sz w:val="22"/>
          <w:szCs w:val="22"/>
        </w:rPr>
        <w:t xml:space="preserve">           </w:t>
      </w:r>
    </w:p>
    <w:p w14:paraId="312180FD" w14:textId="47532A44" w:rsidR="009F4412" w:rsidRDefault="009F4412" w:rsidP="006261EF">
      <w:pPr>
        <w:tabs>
          <w:tab w:val="left" w:pos="426"/>
        </w:tabs>
        <w:spacing w:line="276" w:lineRule="auto"/>
        <w:ind w:left="426" w:firstLine="0"/>
        <w:jc w:val="both"/>
        <w:rPr>
          <w:rFonts w:ascii="Open Sans Light" w:eastAsia="Open Sans Light" w:hAnsi="Open Sans Light" w:cs="Open Sans Light"/>
          <w:i/>
          <w:sz w:val="22"/>
          <w:szCs w:val="22"/>
        </w:rPr>
      </w:pPr>
    </w:p>
    <w:p w14:paraId="6D5E3F1A" w14:textId="77777777" w:rsidR="009F4412" w:rsidRDefault="009F4412">
      <w:pPr>
        <w:tabs>
          <w:tab w:val="left" w:pos="426"/>
        </w:tabs>
        <w:spacing w:line="276" w:lineRule="auto"/>
        <w:jc w:val="both"/>
        <w:rPr>
          <w:rFonts w:ascii="Open Sans Light" w:eastAsia="Open Sans Light" w:hAnsi="Open Sans Light" w:cs="Open Sans Light"/>
          <w:i/>
          <w:sz w:val="22"/>
          <w:szCs w:val="22"/>
        </w:rPr>
      </w:pPr>
    </w:p>
    <w:p w14:paraId="53A7B670" w14:textId="3EADDA54" w:rsidR="009F4412" w:rsidRDefault="00000000" w:rsidP="00D62BCF">
      <w:pPr>
        <w:spacing w:line="276" w:lineRule="auto"/>
        <w:ind w:firstLine="0"/>
        <w:jc w:val="both"/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con espresso riferimento all’Impresa che rappresenta, </w:t>
      </w:r>
      <w:r>
        <w:rPr>
          <w:rFonts w:ascii="Open Sans Light" w:eastAsia="Open Sans Light" w:hAnsi="Open Sans Light" w:cs="Open Sans Light"/>
          <w:b/>
          <w:sz w:val="22"/>
          <w:szCs w:val="22"/>
        </w:rPr>
        <w:t>SI OBBLIGA</w:t>
      </w:r>
      <w:r w:rsidR="00FC1CBB">
        <w:rPr>
          <w:rFonts w:ascii="Open Sans Light" w:eastAsia="Open Sans Light" w:hAnsi="Open Sans Light" w:cs="Open Sans Light"/>
          <w:b/>
          <w:sz w:val="22"/>
          <w:szCs w:val="22"/>
        </w:rPr>
        <w:t>/NO</w:t>
      </w:r>
      <w:r>
        <w:rPr>
          <w:rFonts w:ascii="Open Sans Light" w:eastAsia="Open Sans Light" w:hAnsi="Open Sans Light" w:cs="Open Sans Light"/>
          <w:sz w:val="22"/>
          <w:szCs w:val="22"/>
        </w:rPr>
        <w:t xml:space="preserve"> ad assumere in appalto i servizi in oggetto e, a tale fine</w:t>
      </w:r>
    </w:p>
    <w:p w14:paraId="640ED967" w14:textId="77777777" w:rsidR="009F4412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 w:firstLine="0"/>
        <w:jc w:val="center"/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 xml:space="preserve">Offre/offrono </w:t>
      </w:r>
    </w:p>
    <w:p w14:paraId="28B721C8" w14:textId="795ADF0C" w:rsidR="009F4412" w:rsidRDefault="00E826DA">
      <w:pPr>
        <w:numPr>
          <w:ilvl w:val="0"/>
          <w:numId w:val="1"/>
        </w:numPr>
        <w:spacing w:before="240" w:after="200" w:line="276" w:lineRule="auto"/>
        <w:jc w:val="both"/>
        <w:rPr>
          <w:rFonts w:ascii="Open Sans Light" w:eastAsia="Open Sans Light" w:hAnsi="Open Sans Light" w:cs="Open Sans Light"/>
          <w:sz w:val="22"/>
          <w:szCs w:val="22"/>
        </w:rPr>
      </w:pPr>
      <w:r>
        <w:rPr>
          <w:rFonts w:ascii="Open Sans Light" w:eastAsia="Open Sans Light" w:hAnsi="Open Sans Light" w:cs="Open Sans Light"/>
          <w:sz w:val="22"/>
          <w:szCs w:val="22"/>
        </w:rPr>
        <w:t xml:space="preserve">sugli Onorari base posti a base dell’affidamento il seguente </w:t>
      </w:r>
      <w:r>
        <w:rPr>
          <w:rFonts w:ascii="Open Sans Light" w:eastAsia="Open Sans Light" w:hAnsi="Open Sans Light" w:cs="Open Sans Light"/>
          <w:b/>
          <w:sz w:val="22"/>
          <w:szCs w:val="22"/>
        </w:rPr>
        <w:t xml:space="preserve">ribasso </w:t>
      </w:r>
      <w:r>
        <w:rPr>
          <w:rFonts w:ascii="Open Sans Light" w:eastAsia="Open Sans Light" w:hAnsi="Open Sans Light" w:cs="Open Sans Light"/>
          <w:sz w:val="22"/>
          <w:szCs w:val="22"/>
        </w:rPr>
        <w:t>percentuale:</w:t>
      </w:r>
    </w:p>
    <w:p w14:paraId="2B32A208" w14:textId="77777777" w:rsidR="00C716BD" w:rsidRDefault="00C716BD" w:rsidP="00C716BD">
      <w:pPr>
        <w:spacing w:before="240" w:after="200" w:line="276" w:lineRule="auto"/>
        <w:jc w:val="both"/>
        <w:rPr>
          <w:rFonts w:ascii="Open Sans Light" w:eastAsia="Open Sans Light" w:hAnsi="Open Sans Light" w:cs="Open Sans Light"/>
          <w:sz w:val="22"/>
          <w:szCs w:val="22"/>
        </w:rPr>
      </w:pPr>
    </w:p>
    <w:p w14:paraId="2B452EA7" w14:textId="77777777" w:rsidR="00C716BD" w:rsidRDefault="00C716BD" w:rsidP="00C716BD">
      <w:pPr>
        <w:spacing w:before="240" w:after="200" w:line="276" w:lineRule="auto"/>
        <w:jc w:val="both"/>
        <w:rPr>
          <w:rFonts w:ascii="Open Sans Light" w:eastAsia="Open Sans Light" w:hAnsi="Open Sans Light" w:cs="Open Sans Light"/>
          <w:sz w:val="22"/>
          <w:szCs w:val="22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961"/>
        <w:gridCol w:w="1489"/>
        <w:gridCol w:w="1035"/>
        <w:gridCol w:w="1385"/>
        <w:gridCol w:w="1254"/>
        <w:gridCol w:w="1695"/>
      </w:tblGrid>
      <w:tr w:rsidR="009E2B28" w:rsidRPr="00725698" w14:paraId="0F34CEB8" w14:textId="0A974C2C" w:rsidTr="009E2B28">
        <w:tc>
          <w:tcPr>
            <w:tcW w:w="1809" w:type="dxa"/>
          </w:tcPr>
          <w:p w14:paraId="4BC19894" w14:textId="77777777" w:rsidR="009E2B28" w:rsidRPr="00725698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</w:pPr>
            <w:r w:rsidRPr="00725698"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  <w:lastRenderedPageBreak/>
              <w:t>ATTIVITÀ</w:t>
            </w:r>
            <w:r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  <w:t>- FASE</w:t>
            </w:r>
          </w:p>
        </w:tc>
        <w:tc>
          <w:tcPr>
            <w:tcW w:w="961" w:type="dxa"/>
          </w:tcPr>
          <w:p w14:paraId="5D073C15" w14:textId="77777777" w:rsidR="009E2B28" w:rsidRPr="00725698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</w:pPr>
            <w:r w:rsidRPr="00725698"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  <w:t>CLASSI</w:t>
            </w:r>
          </w:p>
        </w:tc>
        <w:tc>
          <w:tcPr>
            <w:tcW w:w="1489" w:type="dxa"/>
          </w:tcPr>
          <w:p w14:paraId="7998D50E" w14:textId="77777777" w:rsidR="009E2B28" w:rsidRPr="00725698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  <w:t>VALORE</w:t>
            </w:r>
            <w:r w:rsidRPr="00725698"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  <w:t xml:space="preserve"> DELLE OPERAZIONI </w:t>
            </w:r>
          </w:p>
        </w:tc>
        <w:tc>
          <w:tcPr>
            <w:tcW w:w="1035" w:type="dxa"/>
          </w:tcPr>
          <w:p w14:paraId="77327BB5" w14:textId="77777777" w:rsidR="009E2B28" w:rsidRPr="00725698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  <w:t xml:space="preserve">STIMA N. ATTIVITA’ </w:t>
            </w:r>
          </w:p>
        </w:tc>
        <w:tc>
          <w:tcPr>
            <w:tcW w:w="1385" w:type="dxa"/>
          </w:tcPr>
          <w:p w14:paraId="66C0D83F" w14:textId="77777777" w:rsidR="009E2B28" w:rsidRPr="00725698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</w:pPr>
            <w:r w:rsidRPr="00725698"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  <w:t>ONORARIO BASE (BASE D’ASTA)</w:t>
            </w:r>
          </w:p>
        </w:tc>
        <w:tc>
          <w:tcPr>
            <w:tcW w:w="1254" w:type="dxa"/>
          </w:tcPr>
          <w:p w14:paraId="739862B0" w14:textId="2774B311" w:rsidR="009E2B28" w:rsidRPr="00725698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  <w:t>RIBASSO OFFERTO</w:t>
            </w:r>
          </w:p>
        </w:tc>
        <w:tc>
          <w:tcPr>
            <w:tcW w:w="1695" w:type="dxa"/>
          </w:tcPr>
          <w:p w14:paraId="6951F1DF" w14:textId="5E628DA9" w:rsidR="009E2B28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</w:pPr>
            <w:r>
              <w:rPr>
                <w:rFonts w:ascii="Open Sans Light" w:eastAsia="Open Sans Light" w:hAnsi="Open Sans Light" w:cs="Open Sans Light"/>
                <w:b/>
                <w:bCs/>
                <w:sz w:val="22"/>
                <w:szCs w:val="22"/>
              </w:rPr>
              <w:t>PREZZI UNITARI OFFERTI</w:t>
            </w:r>
          </w:p>
        </w:tc>
      </w:tr>
      <w:tr w:rsidR="009E2B28" w:rsidRPr="00F52030" w14:paraId="59179553" w14:textId="07B8F991" w:rsidTr="009E2B28">
        <w:tc>
          <w:tcPr>
            <w:tcW w:w="1809" w:type="dxa"/>
            <w:vMerge w:val="restart"/>
          </w:tcPr>
          <w:p w14:paraId="77EB168C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A. FORMULAZIONE DI UN PARERE PRELIMINARE DI CARATTERE TECNICO – SCIENTIFICO</w:t>
            </w:r>
          </w:p>
        </w:tc>
        <w:tc>
          <w:tcPr>
            <w:tcW w:w="961" w:type="dxa"/>
          </w:tcPr>
          <w:p w14:paraId="10CCF16C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A</w:t>
            </w:r>
          </w:p>
        </w:tc>
        <w:tc>
          <w:tcPr>
            <w:tcW w:w="1489" w:type="dxa"/>
          </w:tcPr>
          <w:p w14:paraId="215679C1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Da 0 a € 25 milioni</w:t>
            </w:r>
          </w:p>
        </w:tc>
        <w:tc>
          <w:tcPr>
            <w:tcW w:w="1035" w:type="dxa"/>
          </w:tcPr>
          <w:p w14:paraId="0D899976" w14:textId="19A6B6F4" w:rsidR="009E2B28" w:rsidRPr="00F52030" w:rsidRDefault="00AA2324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hAnsi="Open Sans Light" w:cs="Open Sans Light"/>
                <w:sz w:val="20"/>
                <w:szCs w:val="20"/>
              </w:rPr>
              <w:t>18</w:t>
            </w:r>
          </w:p>
        </w:tc>
        <w:tc>
          <w:tcPr>
            <w:tcW w:w="1385" w:type="dxa"/>
          </w:tcPr>
          <w:p w14:paraId="72D10E1E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€ 5.000,00</w:t>
            </w:r>
          </w:p>
        </w:tc>
        <w:tc>
          <w:tcPr>
            <w:tcW w:w="1254" w:type="dxa"/>
            <w:vMerge w:val="restart"/>
          </w:tcPr>
          <w:p w14:paraId="21D56F82" w14:textId="77777777" w:rsidR="009E2B28" w:rsidRDefault="009E2B28" w:rsidP="00FC1CBB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In cifre</w:t>
            </w:r>
          </w:p>
          <w:p w14:paraId="180A6AB0" w14:textId="62ABA84B" w:rsidR="00C04CF4" w:rsidRDefault="00C04CF4" w:rsidP="00FC1CBB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separate"/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 xml:space="preserve">        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sz w:val="20"/>
                <w:szCs w:val="20"/>
              </w:rPr>
              <w:fldChar w:fldCharType="end"/>
            </w:r>
          </w:p>
          <w:p w14:paraId="35CE330A" w14:textId="70B2D7B7" w:rsidR="009E2B28" w:rsidRPr="00F52030" w:rsidRDefault="009E2B28" w:rsidP="00FC1CBB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In lettere </w:t>
            </w:r>
          </w:p>
          <w:p w14:paraId="3048F824" w14:textId="101DD119" w:rsidR="009E2B28" w:rsidRPr="00F52030" w:rsidRDefault="00C04CF4" w:rsidP="00FC1CBB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separate"/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 xml:space="preserve">        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sz w:val="20"/>
                <w:szCs w:val="20"/>
              </w:rPr>
              <w:fldChar w:fldCharType="end"/>
            </w:r>
          </w:p>
        </w:tc>
        <w:tc>
          <w:tcPr>
            <w:tcW w:w="1695" w:type="dxa"/>
          </w:tcPr>
          <w:p w14:paraId="16B27E8A" w14:textId="77777777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>In cifre</w:t>
            </w:r>
          </w:p>
          <w:p w14:paraId="5E4AE553" w14:textId="7E2E3517" w:rsidR="009E2B28" w:rsidRPr="00F52030" w:rsidRDefault="00C04CF4" w:rsidP="00FC1CBB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separate"/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 xml:space="preserve">        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sz w:val="20"/>
                <w:szCs w:val="20"/>
              </w:rPr>
              <w:fldChar w:fldCharType="end"/>
            </w:r>
          </w:p>
        </w:tc>
      </w:tr>
      <w:tr w:rsidR="009E2B28" w:rsidRPr="00F52030" w14:paraId="3F6B3578" w14:textId="7A4C7D16" w:rsidTr="009E2B28">
        <w:tc>
          <w:tcPr>
            <w:tcW w:w="1809" w:type="dxa"/>
            <w:vMerge/>
          </w:tcPr>
          <w:p w14:paraId="78C877E0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</w:p>
        </w:tc>
        <w:tc>
          <w:tcPr>
            <w:tcW w:w="961" w:type="dxa"/>
          </w:tcPr>
          <w:p w14:paraId="3DABCDB4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1489" w:type="dxa"/>
          </w:tcPr>
          <w:p w14:paraId="02FF39A7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&gt; € 25 milioni e &lt; a € 50 milioni</w:t>
            </w:r>
          </w:p>
        </w:tc>
        <w:tc>
          <w:tcPr>
            <w:tcW w:w="1035" w:type="dxa"/>
          </w:tcPr>
          <w:p w14:paraId="1453652E" w14:textId="66F9B575" w:rsidR="009E2B28" w:rsidRPr="00F52030" w:rsidRDefault="00AA2324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1385" w:type="dxa"/>
          </w:tcPr>
          <w:p w14:paraId="5E5D6150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€ 7.000,00</w:t>
            </w:r>
          </w:p>
        </w:tc>
        <w:tc>
          <w:tcPr>
            <w:tcW w:w="1254" w:type="dxa"/>
            <w:vMerge/>
          </w:tcPr>
          <w:p w14:paraId="7516F62C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</w:p>
        </w:tc>
        <w:tc>
          <w:tcPr>
            <w:tcW w:w="1695" w:type="dxa"/>
          </w:tcPr>
          <w:p w14:paraId="4BCB71A2" w14:textId="77777777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In lettere </w:t>
            </w:r>
          </w:p>
          <w:p w14:paraId="6367B053" w14:textId="34B50AF4" w:rsidR="009E2B28" w:rsidRPr="00F52030" w:rsidRDefault="00C04CF4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separate"/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 xml:space="preserve">        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sz w:val="20"/>
                <w:szCs w:val="20"/>
              </w:rPr>
              <w:fldChar w:fldCharType="end"/>
            </w:r>
          </w:p>
        </w:tc>
      </w:tr>
      <w:tr w:rsidR="009E2B28" w:rsidRPr="00F52030" w14:paraId="2CC6EF01" w14:textId="1BE43965" w:rsidTr="009E2B28">
        <w:tc>
          <w:tcPr>
            <w:tcW w:w="1809" w:type="dxa"/>
            <w:vMerge/>
          </w:tcPr>
          <w:p w14:paraId="0EEF1CA8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</w:p>
        </w:tc>
        <w:tc>
          <w:tcPr>
            <w:tcW w:w="961" w:type="dxa"/>
          </w:tcPr>
          <w:p w14:paraId="062B0744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1489" w:type="dxa"/>
          </w:tcPr>
          <w:p w14:paraId="3BC271F4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&gt; € 50 milioni</w:t>
            </w:r>
          </w:p>
        </w:tc>
        <w:tc>
          <w:tcPr>
            <w:tcW w:w="1035" w:type="dxa"/>
          </w:tcPr>
          <w:p w14:paraId="2D9A6499" w14:textId="38CCC838" w:rsidR="009E2B28" w:rsidRPr="00F52030" w:rsidRDefault="00AA2324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1385" w:type="dxa"/>
          </w:tcPr>
          <w:p w14:paraId="17121BF3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€ 8.000,00</w:t>
            </w:r>
          </w:p>
        </w:tc>
        <w:tc>
          <w:tcPr>
            <w:tcW w:w="1254" w:type="dxa"/>
            <w:vMerge/>
          </w:tcPr>
          <w:p w14:paraId="43DDBE69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</w:p>
        </w:tc>
        <w:tc>
          <w:tcPr>
            <w:tcW w:w="1695" w:type="dxa"/>
          </w:tcPr>
          <w:p w14:paraId="7A8C566D" w14:textId="77777777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>In cifre</w:t>
            </w:r>
          </w:p>
          <w:p w14:paraId="74DC8B68" w14:textId="552F3E94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ind w:firstLine="0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 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separate"/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 xml:space="preserve">        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sz w:val="20"/>
                <w:szCs w:val="20"/>
              </w:rPr>
              <w:fldChar w:fldCharType="end"/>
            </w: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       </w:t>
            </w:r>
          </w:p>
          <w:p w14:paraId="4BDCFFB4" w14:textId="108096AD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In lettere </w:t>
            </w:r>
          </w:p>
          <w:p w14:paraId="1D7A97FB" w14:textId="003C3759" w:rsidR="009E2B28" w:rsidRPr="00F52030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separate"/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 xml:space="preserve">        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sz w:val="20"/>
                <w:szCs w:val="20"/>
              </w:rPr>
              <w:fldChar w:fldCharType="end"/>
            </w: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   </w:t>
            </w:r>
          </w:p>
        </w:tc>
      </w:tr>
      <w:tr w:rsidR="009E2B28" w:rsidRPr="00F52030" w14:paraId="64507BBA" w14:textId="03254C2F" w:rsidTr="009E2B28">
        <w:tc>
          <w:tcPr>
            <w:tcW w:w="1809" w:type="dxa"/>
            <w:vMerge w:val="restart"/>
          </w:tcPr>
          <w:p w14:paraId="66CBB5E7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B. REDAZIONE DI DUE DILIGENCE TECNICO-PROGETTUALI</w:t>
            </w:r>
          </w:p>
        </w:tc>
        <w:tc>
          <w:tcPr>
            <w:tcW w:w="961" w:type="dxa"/>
          </w:tcPr>
          <w:p w14:paraId="300E5621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A</w:t>
            </w:r>
          </w:p>
        </w:tc>
        <w:tc>
          <w:tcPr>
            <w:tcW w:w="1489" w:type="dxa"/>
          </w:tcPr>
          <w:p w14:paraId="310B0974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Da 0 a € 25 milioni</w:t>
            </w:r>
          </w:p>
        </w:tc>
        <w:tc>
          <w:tcPr>
            <w:tcW w:w="1035" w:type="dxa"/>
          </w:tcPr>
          <w:p w14:paraId="0F767C56" w14:textId="3A976968" w:rsidR="009E2B28" w:rsidRPr="00F52030" w:rsidRDefault="00AA2324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85" w:type="dxa"/>
          </w:tcPr>
          <w:p w14:paraId="4F8CB6DF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€ 50.000,00</w:t>
            </w:r>
          </w:p>
        </w:tc>
        <w:tc>
          <w:tcPr>
            <w:tcW w:w="1254" w:type="dxa"/>
            <w:vMerge/>
          </w:tcPr>
          <w:p w14:paraId="75A5269A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</w:p>
        </w:tc>
        <w:tc>
          <w:tcPr>
            <w:tcW w:w="1695" w:type="dxa"/>
          </w:tcPr>
          <w:p w14:paraId="31ACC96A" w14:textId="77777777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>In cifre</w:t>
            </w:r>
          </w:p>
          <w:p w14:paraId="4CB7BDAD" w14:textId="283DFE22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ind w:firstLine="0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separate"/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 xml:space="preserve">        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fldChar w:fldCharType="end"/>
            </w: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       </w:t>
            </w:r>
          </w:p>
          <w:p w14:paraId="3FF46B57" w14:textId="77777777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In lettere </w:t>
            </w:r>
          </w:p>
          <w:p w14:paraId="48E84BF0" w14:textId="1EC6CC1D" w:rsidR="009E2B28" w:rsidRPr="00F52030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separate"/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 xml:space="preserve">        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sz w:val="20"/>
                <w:szCs w:val="20"/>
              </w:rPr>
              <w:fldChar w:fldCharType="end"/>
            </w: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   </w:t>
            </w:r>
          </w:p>
        </w:tc>
      </w:tr>
      <w:tr w:rsidR="009E2B28" w:rsidRPr="00F52030" w14:paraId="6BBBBCE8" w14:textId="12B61E1E" w:rsidTr="009E2B28">
        <w:tc>
          <w:tcPr>
            <w:tcW w:w="1809" w:type="dxa"/>
            <w:vMerge/>
          </w:tcPr>
          <w:p w14:paraId="7EA76BED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</w:p>
        </w:tc>
        <w:tc>
          <w:tcPr>
            <w:tcW w:w="961" w:type="dxa"/>
          </w:tcPr>
          <w:p w14:paraId="77E46FBC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1489" w:type="dxa"/>
          </w:tcPr>
          <w:p w14:paraId="119F7D41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&gt; € 25 milioni e &lt; a € 50 milioni</w:t>
            </w:r>
          </w:p>
        </w:tc>
        <w:tc>
          <w:tcPr>
            <w:tcW w:w="1035" w:type="dxa"/>
          </w:tcPr>
          <w:p w14:paraId="2E94E721" w14:textId="555104DC" w:rsidR="009E2B28" w:rsidRPr="00F52030" w:rsidRDefault="00AA2324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85" w:type="dxa"/>
          </w:tcPr>
          <w:p w14:paraId="21739F87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€ 60.000,00</w:t>
            </w:r>
          </w:p>
        </w:tc>
        <w:tc>
          <w:tcPr>
            <w:tcW w:w="1254" w:type="dxa"/>
            <w:vMerge/>
          </w:tcPr>
          <w:p w14:paraId="745AE61A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</w:p>
        </w:tc>
        <w:tc>
          <w:tcPr>
            <w:tcW w:w="1695" w:type="dxa"/>
          </w:tcPr>
          <w:p w14:paraId="0DE7794F" w14:textId="77777777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>In cifre</w:t>
            </w:r>
          </w:p>
          <w:p w14:paraId="042571D7" w14:textId="6D4B37D0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ind w:firstLine="0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separate"/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 xml:space="preserve">        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fldChar w:fldCharType="end"/>
            </w: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       </w:t>
            </w:r>
          </w:p>
          <w:p w14:paraId="2B8D0A0B" w14:textId="77777777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In lettere </w:t>
            </w:r>
          </w:p>
          <w:p w14:paraId="6FAE2CE7" w14:textId="5CC6FFAB" w:rsidR="009E2B28" w:rsidRPr="00F52030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separate"/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 xml:space="preserve">        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sz w:val="20"/>
                <w:szCs w:val="20"/>
              </w:rPr>
              <w:fldChar w:fldCharType="end"/>
            </w: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   </w:t>
            </w:r>
          </w:p>
        </w:tc>
      </w:tr>
      <w:tr w:rsidR="009E2B28" w:rsidRPr="00F52030" w14:paraId="0C82ACC0" w14:textId="07FD891E" w:rsidTr="009E2B28">
        <w:tc>
          <w:tcPr>
            <w:tcW w:w="1809" w:type="dxa"/>
            <w:vMerge/>
          </w:tcPr>
          <w:p w14:paraId="1C4AF955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</w:p>
        </w:tc>
        <w:tc>
          <w:tcPr>
            <w:tcW w:w="961" w:type="dxa"/>
          </w:tcPr>
          <w:p w14:paraId="034BFED6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center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1489" w:type="dxa"/>
          </w:tcPr>
          <w:p w14:paraId="157BF9C3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&gt; € 50 milioni</w:t>
            </w:r>
          </w:p>
        </w:tc>
        <w:tc>
          <w:tcPr>
            <w:tcW w:w="1035" w:type="dxa"/>
          </w:tcPr>
          <w:p w14:paraId="50297326" w14:textId="0F654706" w:rsidR="009E2B28" w:rsidRPr="00F52030" w:rsidRDefault="00AA2324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85" w:type="dxa"/>
          </w:tcPr>
          <w:p w14:paraId="61336A52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F52030">
              <w:rPr>
                <w:rFonts w:ascii="Open Sans Light" w:eastAsia="Open Sans Light" w:hAnsi="Open Sans Light" w:cs="Open Sans Light"/>
                <w:sz w:val="20"/>
                <w:szCs w:val="20"/>
              </w:rPr>
              <w:t>€ 70.000,00</w:t>
            </w:r>
          </w:p>
        </w:tc>
        <w:tc>
          <w:tcPr>
            <w:tcW w:w="1254" w:type="dxa"/>
            <w:vMerge/>
          </w:tcPr>
          <w:p w14:paraId="034E1AD0" w14:textId="77777777" w:rsidR="009E2B28" w:rsidRPr="00F52030" w:rsidRDefault="009E2B28" w:rsidP="00D1678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</w:p>
        </w:tc>
        <w:tc>
          <w:tcPr>
            <w:tcW w:w="1695" w:type="dxa"/>
          </w:tcPr>
          <w:p w14:paraId="65FAEFB6" w14:textId="77777777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>In cifre</w:t>
            </w:r>
          </w:p>
          <w:p w14:paraId="66CAF906" w14:textId="79A9221E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ind w:firstLine="0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separate"/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 xml:space="preserve">        </w:t>
            </w:r>
            <w:r w:rsidRPr="00C04CF4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fldChar w:fldCharType="end"/>
            </w: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       </w:t>
            </w:r>
          </w:p>
          <w:p w14:paraId="13C04834" w14:textId="77777777" w:rsidR="00C04CF4" w:rsidRPr="00C04CF4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In lettere </w:t>
            </w:r>
          </w:p>
          <w:p w14:paraId="2481E64B" w14:textId="529EB161" w:rsidR="009E2B28" w:rsidRPr="00F52030" w:rsidRDefault="00C04CF4" w:rsidP="00C04CF4">
            <w:pPr>
              <w:tabs>
                <w:tab w:val="left" w:pos="426"/>
              </w:tabs>
              <w:spacing w:after="120" w:line="276" w:lineRule="auto"/>
              <w:jc w:val="both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instrText xml:space="preserve"> FORMTEXT </w:instrTex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fldChar w:fldCharType="separate"/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 xml:space="preserve">        </w:t>
            </w:r>
            <w:r w:rsidRPr="006261EF">
              <w:rPr>
                <w:rFonts w:ascii="Open Sans Light" w:eastAsia="Open Sans Light" w:hAnsi="Open Sans Light" w:cs="Open Sans Light"/>
                <w:b/>
                <w:bCs/>
                <w:i/>
                <w:sz w:val="20"/>
                <w:szCs w:val="20"/>
              </w:rPr>
              <w:t> </w:t>
            </w:r>
            <w:r w:rsidRPr="006261EF">
              <w:rPr>
                <w:rFonts w:ascii="Open Sans Light" w:eastAsia="Open Sans Light" w:hAnsi="Open Sans Light" w:cs="Open Sans Light"/>
                <w:sz w:val="20"/>
                <w:szCs w:val="20"/>
              </w:rPr>
              <w:fldChar w:fldCharType="end"/>
            </w:r>
            <w:r w:rsidRPr="00C04CF4">
              <w:rPr>
                <w:rFonts w:ascii="Open Sans Light" w:eastAsia="Open Sans Light" w:hAnsi="Open Sans Light" w:cs="Open Sans Light"/>
                <w:sz w:val="20"/>
                <w:szCs w:val="20"/>
              </w:rPr>
              <w:t xml:space="preserve">    </w:t>
            </w:r>
          </w:p>
        </w:tc>
      </w:tr>
    </w:tbl>
    <w:p w14:paraId="7BF57575" w14:textId="77777777" w:rsidR="009F4412" w:rsidRPr="00F52030" w:rsidRDefault="009F44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firstLine="0"/>
        <w:jc w:val="center"/>
        <w:rPr>
          <w:rFonts w:ascii="Open Sans Light" w:eastAsia="Open Sans Light" w:hAnsi="Open Sans Light" w:cs="Open Sans Light"/>
          <w:color w:val="000000"/>
          <w:sz w:val="20"/>
          <w:szCs w:val="20"/>
        </w:rPr>
      </w:pPr>
    </w:p>
    <w:p w14:paraId="12A80F1B" w14:textId="77777777" w:rsidR="009F4412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 w:firstLine="0"/>
        <w:jc w:val="center"/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 xml:space="preserve">Dichiara/dichiarano, inoltre </w:t>
      </w:r>
    </w:p>
    <w:p w14:paraId="54582D30" w14:textId="77777777" w:rsidR="009F441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>che l’attestazione che la prestazione offerta è corrispondente a quanto richiesto dalla documentazione di gara;</w:t>
      </w:r>
    </w:p>
    <w:p w14:paraId="55CA74FC" w14:textId="77777777" w:rsidR="009F441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>la precisazione di aver tenuto conto, nella formulazione dell’offerta di tutte le circostanze generali e particolari che possono influire sull’esecuzione della prestazione e sulla determinazione dell’offerta e di giudicare il prezzo offerto remunerativo;</w:t>
      </w:r>
    </w:p>
    <w:p w14:paraId="52F6CCA0" w14:textId="11A904E8" w:rsidR="009F441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>l’impegno a tenere ferma l’offerta per </w:t>
      </w:r>
      <w:r w:rsidR="00FC1CBB">
        <w:rPr>
          <w:rFonts w:ascii="Open Sans Light" w:eastAsia="Open Sans Light" w:hAnsi="Open Sans Light" w:cs="Open Sans Light"/>
          <w:b/>
          <w:sz w:val="22"/>
          <w:szCs w:val="22"/>
        </w:rPr>
        <w:t>18</w:t>
      </w:r>
      <w:r>
        <w:rPr>
          <w:rFonts w:ascii="Open Sans Light" w:eastAsia="Open Sans Light" w:hAnsi="Open Sans Light" w:cs="Open Sans Light"/>
          <w:b/>
          <w:sz w:val="22"/>
          <w:szCs w:val="22"/>
        </w:rPr>
        <w:t>0</w:t>
      </w: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 xml:space="preserve"> giorni, </w:t>
      </w: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>dalla data di scadenza prevista nel bando;</w:t>
      </w:r>
    </w:p>
    <w:p w14:paraId="6114F13C" w14:textId="77777777" w:rsidR="009F4412" w:rsidRDefault="009F44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0"/>
        <w:jc w:val="both"/>
        <w:rPr>
          <w:rFonts w:ascii="Open Sans Light" w:eastAsia="Open Sans Light" w:hAnsi="Open Sans Light" w:cs="Open Sans Light"/>
          <w:color w:val="000000"/>
          <w:sz w:val="22"/>
          <w:szCs w:val="22"/>
        </w:rPr>
      </w:pPr>
    </w:p>
    <w:p w14:paraId="7B778633" w14:textId="77777777" w:rsidR="009F4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Open Sans Light" w:eastAsia="Open Sans Light" w:hAnsi="Open Sans Light" w:cs="Open Sans Light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Luogo, </w:t>
      </w:r>
      <w:r>
        <w:rPr>
          <w:rFonts w:ascii="Open Sans Light" w:eastAsia="Open Sans Light" w:hAnsi="Open Sans Light" w:cs="Open Sans Light"/>
          <w:b/>
          <w:i/>
          <w:color w:val="000000"/>
          <w:sz w:val="22"/>
          <w:szCs w:val="22"/>
        </w:rPr>
        <w:t>             </w:t>
      </w: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Data </w:t>
      </w:r>
      <w:r>
        <w:rPr>
          <w:rFonts w:ascii="Open Sans Light" w:eastAsia="Open Sans Light" w:hAnsi="Open Sans Light" w:cs="Open Sans Light"/>
          <w:b/>
          <w:i/>
          <w:color w:val="000000"/>
          <w:sz w:val="22"/>
          <w:szCs w:val="22"/>
        </w:rPr>
        <w:t>             </w:t>
      </w: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ab/>
      </w:r>
    </w:p>
    <w:p w14:paraId="336458F3" w14:textId="00DC5C15" w:rsidR="009F44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ab/>
      </w:r>
      <w:r w:rsidR="00FC1CBB"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 xml:space="preserve">     </w:t>
      </w:r>
      <w:r>
        <w:rPr>
          <w:rFonts w:ascii="Open Sans Light" w:eastAsia="Open Sans Light" w:hAnsi="Open Sans Light" w:cs="Open Sans Light"/>
          <w:b/>
          <w:color w:val="000000"/>
          <w:sz w:val="22"/>
          <w:szCs w:val="22"/>
        </w:rPr>
        <w:t>FIRMA DIGITALE</w:t>
      </w:r>
    </w:p>
    <w:p w14:paraId="2BB53706" w14:textId="4D5BB970" w:rsidR="009F4412" w:rsidRDefault="00FC1C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6732"/>
        <w:rPr>
          <w:rFonts w:ascii="Open Sans Light" w:eastAsia="Open Sans Light" w:hAnsi="Open Sans Light" w:cs="Open Sans Light"/>
          <w:b/>
          <w:color w:val="000000"/>
          <w:sz w:val="22"/>
          <w:szCs w:val="22"/>
          <w:u w:val="single"/>
        </w:rPr>
      </w:pPr>
      <w:r>
        <w:rPr>
          <w:rFonts w:ascii="Open Sans Light" w:eastAsia="Open Sans Light" w:hAnsi="Open Sans Light" w:cs="Open Sans Light"/>
          <w:color w:val="000000"/>
          <w:sz w:val="22"/>
          <w:szCs w:val="22"/>
        </w:rPr>
        <w:t>____________________</w:t>
      </w:r>
    </w:p>
    <w:p w14:paraId="620CA55D" w14:textId="77777777" w:rsidR="009F4412" w:rsidRDefault="00000000">
      <w:pPr>
        <w:spacing w:line="276" w:lineRule="auto"/>
        <w:ind w:left="360"/>
        <w:rPr>
          <w:rFonts w:ascii="Open Sans Light" w:eastAsia="Open Sans Light" w:hAnsi="Open Sans Light" w:cs="Open Sans Light"/>
          <w:b/>
          <w:sz w:val="22"/>
          <w:szCs w:val="22"/>
          <w:u w:val="single"/>
        </w:rPr>
      </w:pPr>
      <w:bookmarkStart w:id="1" w:name="_heading=h.30j0zll" w:colFirst="0" w:colLast="0"/>
      <w:bookmarkEnd w:id="1"/>
      <w:r>
        <w:rPr>
          <w:rFonts w:ascii="Open Sans Light" w:eastAsia="Open Sans Light" w:hAnsi="Open Sans Light" w:cs="Open Sans Light"/>
          <w:b/>
          <w:sz w:val="22"/>
          <w:szCs w:val="22"/>
          <w:u w:val="single"/>
        </w:rPr>
        <w:t>N.B.</w:t>
      </w:r>
    </w:p>
    <w:p w14:paraId="1A30C5DE" w14:textId="77777777" w:rsidR="009F4412" w:rsidRDefault="00000000">
      <w:pPr>
        <w:numPr>
          <w:ilvl w:val="0"/>
          <w:numId w:val="3"/>
        </w:numPr>
        <w:spacing w:line="276" w:lineRule="auto"/>
        <w:jc w:val="both"/>
        <w:rPr>
          <w:rFonts w:ascii="Open Sans Light" w:eastAsia="Open Sans Light" w:hAnsi="Open Sans Light" w:cs="Open Sans Light"/>
          <w:i/>
          <w:sz w:val="22"/>
          <w:szCs w:val="22"/>
        </w:rPr>
      </w:pP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Si precisa che in caso di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discordanza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 tra ribasso percentuale e importo corrispondente, sarà ritenuto valido il ribasso percentuale.</w:t>
      </w:r>
    </w:p>
    <w:p w14:paraId="5C238A66" w14:textId="77777777" w:rsidR="009F4412" w:rsidRDefault="00000000">
      <w:pPr>
        <w:numPr>
          <w:ilvl w:val="0"/>
          <w:numId w:val="3"/>
        </w:numPr>
        <w:spacing w:line="276" w:lineRule="auto"/>
        <w:jc w:val="both"/>
        <w:rPr>
          <w:rFonts w:ascii="Open Sans Light" w:eastAsia="Open Sans Light" w:hAnsi="Open Sans Light" w:cs="Open Sans Light"/>
          <w:i/>
          <w:sz w:val="22"/>
          <w:szCs w:val="22"/>
        </w:rPr>
      </w:pP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Si precisa, inoltre, che in caso di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discordanza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 tra la percentuale indicata in cifre e quella indicata in lettere, sarà ritenuta valida quella indicata in lettere. </w:t>
      </w:r>
    </w:p>
    <w:p w14:paraId="5A814019" w14:textId="77777777" w:rsidR="009F4412" w:rsidRDefault="00000000">
      <w:pPr>
        <w:numPr>
          <w:ilvl w:val="0"/>
          <w:numId w:val="3"/>
        </w:numPr>
        <w:spacing w:line="276" w:lineRule="auto"/>
        <w:jc w:val="both"/>
        <w:rPr>
          <w:rFonts w:ascii="Open Sans Light" w:eastAsia="Open Sans Light" w:hAnsi="Open Sans Light" w:cs="Open Sans Light"/>
          <w:i/>
          <w:sz w:val="22"/>
          <w:szCs w:val="22"/>
        </w:rPr>
      </w:pP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Nel caso di consorzi o ATI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non ancora costituiti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 l’offerta dovrà essere sottoscritta dai titolari o legali rappresentanti di tutte le imprese che costituiranno i raggruppamenti od i consorzi. </w:t>
      </w:r>
    </w:p>
    <w:p w14:paraId="2B84DF24" w14:textId="77777777" w:rsidR="009F4412" w:rsidRDefault="00000000">
      <w:pPr>
        <w:numPr>
          <w:ilvl w:val="0"/>
          <w:numId w:val="3"/>
        </w:numPr>
        <w:spacing w:line="276" w:lineRule="auto"/>
        <w:jc w:val="both"/>
        <w:rPr>
          <w:rFonts w:ascii="Open Sans Light" w:eastAsia="Open Sans Light" w:hAnsi="Open Sans Light" w:cs="Open Sans Light"/>
          <w:i/>
          <w:sz w:val="22"/>
          <w:szCs w:val="22"/>
        </w:rPr>
      </w:pPr>
      <w:r>
        <w:rPr>
          <w:rFonts w:ascii="Open Sans Light" w:eastAsia="Open Sans Light" w:hAnsi="Open Sans Light" w:cs="Open Sans Light"/>
          <w:i/>
          <w:sz w:val="22"/>
          <w:szCs w:val="22"/>
        </w:rPr>
        <w:t xml:space="preserve">Nel caso consorzio ordinario o ATI </w:t>
      </w: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già costituiti</w:t>
      </w:r>
      <w:r>
        <w:rPr>
          <w:rFonts w:ascii="Open Sans Light" w:eastAsia="Open Sans Light" w:hAnsi="Open Sans Light" w:cs="Open Sans Light"/>
          <w:i/>
          <w:sz w:val="22"/>
          <w:szCs w:val="22"/>
        </w:rPr>
        <w:t>, l’offerta è sottoscritta dalla mandataria/capofila.</w:t>
      </w:r>
    </w:p>
    <w:p w14:paraId="23713CAD" w14:textId="77777777" w:rsidR="009F4412" w:rsidRDefault="00000000">
      <w:pPr>
        <w:numPr>
          <w:ilvl w:val="0"/>
          <w:numId w:val="3"/>
        </w:numPr>
        <w:spacing w:line="276" w:lineRule="auto"/>
        <w:jc w:val="both"/>
        <w:rPr>
          <w:rFonts w:ascii="Open Sans Light" w:eastAsia="Open Sans Light" w:hAnsi="Open Sans Light" w:cs="Open Sans Light"/>
          <w:b/>
          <w:i/>
          <w:sz w:val="22"/>
          <w:szCs w:val="22"/>
        </w:rPr>
      </w:pPr>
      <w:r>
        <w:rPr>
          <w:rFonts w:ascii="Open Sans Light" w:eastAsia="Open Sans Light" w:hAnsi="Open Sans Light" w:cs="Open Sans Light"/>
          <w:b/>
          <w:i/>
          <w:sz w:val="22"/>
          <w:szCs w:val="22"/>
        </w:rPr>
        <w:t>I modelli facsimili vengono messi a disposizione a titolo esemplificativo. Nella compilazione degli stessi si faccia attenzione a riportare quanto esattamente indicato nella documentazione di gara e in caso di divergenze si prega di contattare la stazione appaltante.</w:t>
      </w:r>
    </w:p>
    <w:p w14:paraId="657FD90A" w14:textId="77777777" w:rsidR="009F4412" w:rsidRDefault="009F44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 Light" w:eastAsia="Open Sans Light" w:hAnsi="Open Sans Light" w:cs="Open Sans Light"/>
          <w:b/>
          <w:color w:val="0066CC"/>
          <w:sz w:val="22"/>
          <w:szCs w:val="22"/>
        </w:rPr>
      </w:pPr>
    </w:p>
    <w:p w14:paraId="74B62EFE" w14:textId="77777777" w:rsidR="009F4412" w:rsidRDefault="009F44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 Light" w:eastAsia="Open Sans Light" w:hAnsi="Open Sans Light" w:cs="Open Sans Light"/>
          <w:b/>
          <w:color w:val="0066CC"/>
          <w:sz w:val="22"/>
          <w:szCs w:val="22"/>
        </w:rPr>
      </w:pPr>
    </w:p>
    <w:p w14:paraId="0C35C8BA" w14:textId="77777777" w:rsidR="009F4412" w:rsidRDefault="009F4412">
      <w:pPr>
        <w:spacing w:line="276" w:lineRule="auto"/>
        <w:ind w:firstLine="0"/>
        <w:rPr>
          <w:rFonts w:ascii="Open Sans Light" w:eastAsia="Open Sans Light" w:hAnsi="Open Sans Light" w:cs="Open Sans Light"/>
          <w:sz w:val="22"/>
          <w:szCs w:val="22"/>
          <w:u w:val="single"/>
        </w:rPr>
      </w:pPr>
    </w:p>
    <w:sectPr w:rsidR="009F4412" w:rsidSect="00FC1C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202" w:left="1134" w:header="1134" w:footer="67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9EB291" w14:textId="77777777" w:rsidR="00BB02F8" w:rsidRDefault="00BB02F8">
      <w:r>
        <w:separator/>
      </w:r>
    </w:p>
  </w:endnote>
  <w:endnote w:type="continuationSeparator" w:id="0">
    <w:p w14:paraId="176547EC" w14:textId="77777777" w:rsidR="00BB02F8" w:rsidRDefault="00BB0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2F362FE-727E-4055-97AE-0EDEF89AF1E0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6920D3E-F837-48FC-AA81-7E4A75A40295}"/>
    <w:embedItalic r:id="rId3" w:fontKey="{6D2545B3-B3B2-4170-AE82-F5D23874869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2C730B0C-DEE9-4A37-A54E-DA8E527C681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82DAED4-73F6-4662-867A-919B76B29E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126A1EF-78A3-4A79-B647-508C212D0545}"/>
    <w:embedItalic r:id="rId7" w:fontKey="{530C2633-86D2-4D95-B101-9CDADE52678E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8" w:fontKey="{39F61224-FE84-4983-BCB0-BD4785971C0B}"/>
    <w:embedBold r:id="rId9" w:fontKey="{C7BC08DB-6F0E-4118-B6B8-3C51EF0132B0}"/>
    <w:embedItalic r:id="rId10" w:fontKey="{162B0174-360A-4272-AB0B-54F91AD2BA90}"/>
    <w:embedBoldItalic r:id="rId11" w:fontKey="{3F4AA4D1-D994-4A4D-A022-50F4E3C847A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79C18CEF-2A51-4741-9EF9-D2DC9B0A75E5}"/>
    <w:embedBold r:id="rId13" w:fontKey="{C026F3E8-734F-4873-9A65-BFBB30D59E75}"/>
    <w:embedItalic r:id="rId14" w:fontKey="{84095881-ED39-4FE2-B467-CCD21D5F59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46CCF170-1A19-4880-8FCA-367F39414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64863" w14:textId="77777777" w:rsidR="009F4412" w:rsidRDefault="009F441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A80CB" w14:textId="77777777" w:rsidR="009F4412" w:rsidRDefault="00000000">
    <w:pPr>
      <w:pBdr>
        <w:top w:val="single" w:sz="4" w:space="4" w:color="595959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81"/>
      </w:tabs>
      <w:spacing w:line="360" w:lineRule="auto"/>
      <w:jc w:val="center"/>
      <w:rPr>
        <w:rFonts w:ascii="Open Sans" w:eastAsia="Open Sans" w:hAnsi="Open Sans" w:cs="Open Sans"/>
        <w:i/>
        <w:color w:val="1C1C1C"/>
        <w:sz w:val="16"/>
        <w:szCs w:val="16"/>
      </w:rPr>
    </w:pPr>
    <w:r>
      <w:rPr>
        <w:rFonts w:ascii="Open Sans" w:eastAsia="Open Sans" w:hAnsi="Open Sans" w:cs="Open Sans"/>
        <w:b/>
        <w:color w:val="0066CC"/>
        <w:sz w:val="16"/>
        <w:szCs w:val="16"/>
      </w:rPr>
      <w:t xml:space="preserve">Fondazione ENEA Tech e </w:t>
    </w:r>
    <w:proofErr w:type="spellStart"/>
    <w:r>
      <w:rPr>
        <w:rFonts w:ascii="Open Sans" w:eastAsia="Open Sans" w:hAnsi="Open Sans" w:cs="Open Sans"/>
        <w:b/>
        <w:color w:val="0066CC"/>
        <w:sz w:val="16"/>
        <w:szCs w:val="16"/>
      </w:rPr>
      <w:t>Biomedical</w:t>
    </w:r>
    <w:proofErr w:type="spellEnd"/>
    <w:r>
      <w:rPr>
        <w:rFonts w:ascii="Open Sans" w:eastAsia="Open Sans" w:hAnsi="Open Sans" w:cs="Open Sans"/>
        <w:b/>
        <w:color w:val="0066CC"/>
        <w:sz w:val="16"/>
        <w:szCs w:val="16"/>
      </w:rPr>
      <w:t xml:space="preserve"> </w:t>
    </w:r>
    <w:r>
      <w:rPr>
        <w:rFonts w:ascii="Open Sans" w:eastAsia="Open Sans" w:hAnsi="Open Sans" w:cs="Open Sans"/>
        <w:i/>
        <w:color w:val="1C1C1C"/>
        <w:sz w:val="16"/>
        <w:szCs w:val="16"/>
      </w:rPr>
      <w:t xml:space="preserve">- Fondazione di diritto privato vigilata dal Ministero delle Imprese e del Made in </w:t>
    </w:r>
    <w:proofErr w:type="spellStart"/>
    <w:r>
      <w:rPr>
        <w:rFonts w:ascii="Open Sans" w:eastAsia="Open Sans" w:hAnsi="Open Sans" w:cs="Open Sans"/>
        <w:i/>
        <w:color w:val="1C1C1C"/>
        <w:sz w:val="16"/>
        <w:szCs w:val="16"/>
      </w:rPr>
      <w:t>Italy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65943" w14:textId="77777777" w:rsidR="009F4412" w:rsidRDefault="00000000">
    <w:pPr>
      <w:pBdr>
        <w:top w:val="single" w:sz="4" w:space="4" w:color="595959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81"/>
      </w:tabs>
      <w:spacing w:line="360" w:lineRule="auto"/>
      <w:jc w:val="center"/>
      <w:rPr>
        <w:rFonts w:ascii="Open Sans" w:eastAsia="Open Sans" w:hAnsi="Open Sans" w:cs="Open Sans"/>
        <w:i/>
        <w:color w:val="1C1C1C"/>
        <w:sz w:val="16"/>
        <w:szCs w:val="16"/>
      </w:rPr>
    </w:pPr>
    <w:r>
      <w:rPr>
        <w:rFonts w:ascii="Open Sans" w:eastAsia="Open Sans" w:hAnsi="Open Sans" w:cs="Open Sans"/>
        <w:b/>
        <w:color w:val="0066CC"/>
        <w:sz w:val="16"/>
        <w:szCs w:val="16"/>
      </w:rPr>
      <w:t xml:space="preserve">Fondazione ENEA Tech e </w:t>
    </w:r>
    <w:proofErr w:type="spellStart"/>
    <w:r>
      <w:rPr>
        <w:rFonts w:ascii="Open Sans" w:eastAsia="Open Sans" w:hAnsi="Open Sans" w:cs="Open Sans"/>
        <w:b/>
        <w:color w:val="0066CC"/>
        <w:sz w:val="16"/>
        <w:szCs w:val="16"/>
      </w:rPr>
      <w:t>Biomedical</w:t>
    </w:r>
    <w:proofErr w:type="spellEnd"/>
    <w:r>
      <w:rPr>
        <w:rFonts w:ascii="Open Sans" w:eastAsia="Open Sans" w:hAnsi="Open Sans" w:cs="Open Sans"/>
        <w:b/>
        <w:color w:val="0066CC"/>
        <w:sz w:val="16"/>
        <w:szCs w:val="16"/>
      </w:rPr>
      <w:t xml:space="preserve"> </w:t>
    </w:r>
    <w:r>
      <w:rPr>
        <w:rFonts w:ascii="Open Sans" w:eastAsia="Open Sans" w:hAnsi="Open Sans" w:cs="Open Sans"/>
        <w:i/>
        <w:color w:val="1C1C1C"/>
        <w:sz w:val="16"/>
        <w:szCs w:val="16"/>
      </w:rPr>
      <w:t xml:space="preserve">- Fondazione di diritto privato vigilata dal Ministero delle Imprese e del Made in </w:t>
    </w:r>
    <w:proofErr w:type="spellStart"/>
    <w:r>
      <w:rPr>
        <w:rFonts w:ascii="Open Sans" w:eastAsia="Open Sans" w:hAnsi="Open Sans" w:cs="Open Sans"/>
        <w:i/>
        <w:color w:val="1C1C1C"/>
        <w:sz w:val="16"/>
        <w:szCs w:val="16"/>
      </w:rPr>
      <w:t>Italy</w:t>
    </w:r>
    <w:proofErr w:type="spellEnd"/>
  </w:p>
  <w:p w14:paraId="285B3BBA" w14:textId="77777777" w:rsidR="009F4412" w:rsidRDefault="00000000">
    <w:pPr>
      <w:pBdr>
        <w:top w:val="single" w:sz="4" w:space="4" w:color="595959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81"/>
      </w:tabs>
      <w:spacing w:line="360" w:lineRule="auto"/>
      <w:jc w:val="center"/>
      <w:rPr>
        <w:rFonts w:ascii="Open Sans" w:eastAsia="Open Sans" w:hAnsi="Open Sans" w:cs="Open Sans"/>
        <w:color w:val="000000"/>
        <w:sz w:val="14"/>
        <w:szCs w:val="14"/>
      </w:rPr>
    </w:pPr>
    <w:r>
      <w:rPr>
        <w:rFonts w:ascii="Open Sans" w:eastAsia="Open Sans" w:hAnsi="Open Sans" w:cs="Open Sans"/>
        <w:b/>
        <w:color w:val="1C1C1C"/>
        <w:sz w:val="14"/>
        <w:szCs w:val="14"/>
      </w:rPr>
      <w:t xml:space="preserve">Sede legale e operativa </w:t>
    </w:r>
    <w:r>
      <w:rPr>
        <w:rFonts w:ascii="Open Sans" w:eastAsia="Open Sans" w:hAnsi="Open Sans" w:cs="Open Sans"/>
        <w:color w:val="1C1C1C"/>
        <w:sz w:val="14"/>
        <w:szCs w:val="14"/>
      </w:rPr>
      <w:t xml:space="preserve">via Po 12 – 00198 Roma </w:t>
    </w:r>
    <w:r>
      <w:rPr>
        <w:rFonts w:ascii="Open Sans" w:eastAsia="Open Sans" w:hAnsi="Open Sans" w:cs="Open Sans"/>
        <w:b/>
        <w:color w:val="1C1C1C"/>
        <w:sz w:val="14"/>
        <w:szCs w:val="14"/>
      </w:rPr>
      <w:t xml:space="preserve">Partita IVA </w:t>
    </w:r>
    <w:r>
      <w:rPr>
        <w:rFonts w:ascii="Open Sans" w:eastAsia="Open Sans" w:hAnsi="Open Sans" w:cs="Open Sans"/>
        <w:color w:val="1C1C1C"/>
        <w:sz w:val="14"/>
        <w:szCs w:val="14"/>
      </w:rPr>
      <w:t xml:space="preserve">15959181007 </w:t>
    </w:r>
    <w:r>
      <w:rPr>
        <w:rFonts w:ascii="Open Sans" w:eastAsia="Open Sans" w:hAnsi="Open Sans" w:cs="Open Sans"/>
        <w:b/>
        <w:color w:val="1C1C1C"/>
        <w:sz w:val="14"/>
        <w:szCs w:val="14"/>
      </w:rPr>
      <w:t xml:space="preserve">Codice fiscale </w:t>
    </w:r>
    <w:r>
      <w:rPr>
        <w:rFonts w:ascii="Open Sans" w:eastAsia="Open Sans" w:hAnsi="Open Sans" w:cs="Open Sans"/>
        <w:color w:val="1C1C1C"/>
        <w:sz w:val="14"/>
        <w:szCs w:val="14"/>
      </w:rPr>
      <w:t xml:space="preserve">96469190589 </w:t>
    </w:r>
    <w:r>
      <w:rPr>
        <w:rFonts w:ascii="Open Sans" w:eastAsia="Open Sans" w:hAnsi="Open Sans" w:cs="Open Sans"/>
        <w:color w:val="000000"/>
        <w:sz w:val="14"/>
        <w:szCs w:val="14"/>
      </w:rPr>
      <w:t>info@eneatechbiomedical.it</w:t>
    </w:r>
  </w:p>
  <w:p w14:paraId="4F0F26FC" w14:textId="77777777" w:rsidR="009F4412" w:rsidRDefault="009F441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F193C4" w14:textId="77777777" w:rsidR="00BB02F8" w:rsidRDefault="00BB02F8">
      <w:r>
        <w:separator/>
      </w:r>
    </w:p>
  </w:footnote>
  <w:footnote w:type="continuationSeparator" w:id="0">
    <w:p w14:paraId="4329BE11" w14:textId="77777777" w:rsidR="00BB02F8" w:rsidRDefault="00BB0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D7EDF" w14:textId="77777777" w:rsidR="009F4412" w:rsidRDefault="009F441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4464B" w14:textId="77777777" w:rsidR="009F44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4EC19CD" wp14:editId="60A68F68">
          <wp:extent cx="1619250" cy="553054"/>
          <wp:effectExtent l="0" t="0" r="0" b="0"/>
          <wp:docPr id="20532854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9250" cy="5530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24F16" w14:textId="77777777" w:rsidR="009F44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 w:cs="Times New Roman"/>
        <w:color w:val="000000"/>
      </w:rPr>
    </w:pPr>
    <w:r>
      <w:rPr>
        <w:rFonts w:eastAsia="Times New Roman" w:cs="Times New Roman"/>
        <w:noProof/>
        <w:color w:val="000000"/>
      </w:rPr>
      <w:drawing>
        <wp:inline distT="0" distB="0" distL="0" distR="0" wp14:anchorId="70D882FD" wp14:editId="3D260791">
          <wp:extent cx="1619250" cy="553054"/>
          <wp:effectExtent l="0" t="0" r="0" b="0"/>
          <wp:docPr id="2053285458" name="image1.png" descr="Immagine che contiene Elementi grafici, Carattere, grafica, schermat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Elementi grafici, Carattere, grafica, schermat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9250" cy="5530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00022"/>
    <w:multiLevelType w:val="multilevel"/>
    <w:tmpl w:val="B10824E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204DE1"/>
    <w:multiLevelType w:val="multilevel"/>
    <w:tmpl w:val="DF92845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635D7F"/>
    <w:multiLevelType w:val="multilevel"/>
    <w:tmpl w:val="51826C2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264A95"/>
    <w:multiLevelType w:val="multilevel"/>
    <w:tmpl w:val="F0323A5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108055">
    <w:abstractNumId w:val="3"/>
  </w:num>
  <w:num w:numId="2" w16cid:durableId="1756053629">
    <w:abstractNumId w:val="2"/>
  </w:num>
  <w:num w:numId="3" w16cid:durableId="207496056">
    <w:abstractNumId w:val="1"/>
  </w:num>
  <w:num w:numId="4" w16cid:durableId="722295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412"/>
    <w:rsid w:val="00021774"/>
    <w:rsid w:val="000A119C"/>
    <w:rsid w:val="001A6ABE"/>
    <w:rsid w:val="001B0FD1"/>
    <w:rsid w:val="00362A64"/>
    <w:rsid w:val="003767A8"/>
    <w:rsid w:val="003E740E"/>
    <w:rsid w:val="006261EF"/>
    <w:rsid w:val="006D5D86"/>
    <w:rsid w:val="007D1BAA"/>
    <w:rsid w:val="007D1F90"/>
    <w:rsid w:val="00942263"/>
    <w:rsid w:val="00996168"/>
    <w:rsid w:val="009E2B28"/>
    <w:rsid w:val="009F4412"/>
    <w:rsid w:val="00AA2324"/>
    <w:rsid w:val="00B75DFE"/>
    <w:rsid w:val="00BB02F8"/>
    <w:rsid w:val="00C04CF4"/>
    <w:rsid w:val="00C716BD"/>
    <w:rsid w:val="00CA7126"/>
    <w:rsid w:val="00D62BCF"/>
    <w:rsid w:val="00D8069C"/>
    <w:rsid w:val="00DB3B31"/>
    <w:rsid w:val="00DF3512"/>
    <w:rsid w:val="00E826DA"/>
    <w:rsid w:val="00F02279"/>
    <w:rsid w:val="00F13E11"/>
    <w:rsid w:val="00F52030"/>
    <w:rsid w:val="00FC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D780A"/>
  <w15:docId w15:val="{AD4F50B6-67B3-4970-BC27-BF6A5FF21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firstLine="8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Arial Unicode MS" w:cs="Arial Unicode MS"/>
      <w:kern w:val="1"/>
      <w:lang w:eastAsia="hi-I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9B0108"/>
    <w:pPr>
      <w:spacing w:after="120" w:line="480" w:lineRule="auto"/>
    </w:pPr>
    <w:rPr>
      <w:rFonts w:cs="Mangal"/>
      <w:szCs w:val="21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9B0108"/>
    <w:rPr>
      <w:rFonts w:eastAsia="Arial Unicode MS" w:cs="Mangal"/>
      <w:kern w:val="1"/>
      <w:szCs w:val="21"/>
      <w:lang w:eastAsia="hi-IN" w:bidi="hi-IN"/>
    </w:rPr>
  </w:style>
  <w:style w:type="paragraph" w:styleId="Testonormale">
    <w:name w:val="Plain Text"/>
    <w:basedOn w:val="Normale"/>
    <w:link w:val="TestonormaleCarattere"/>
    <w:rsid w:val="009B0108"/>
    <w:pPr>
      <w:spacing w:line="360" w:lineRule="auto"/>
      <w:ind w:firstLine="0"/>
    </w:pPr>
    <w:rPr>
      <w:rFonts w:ascii="Courier New" w:eastAsia="Times New Roman" w:hAnsi="Courier New" w:cs="Times New Roman"/>
      <w:bCs/>
      <w:snapToGrid w:val="0"/>
      <w:kern w:val="28"/>
      <w:sz w:val="22"/>
      <w:szCs w:val="22"/>
      <w:lang w:val="x-none" w:eastAsia="x-none" w:bidi="ar-SA"/>
    </w:rPr>
  </w:style>
  <w:style w:type="character" w:customStyle="1" w:styleId="TestonormaleCarattere">
    <w:name w:val="Testo normale Carattere"/>
    <w:basedOn w:val="Carpredefinitoparagrafo"/>
    <w:link w:val="Testonormale"/>
    <w:rsid w:val="009B0108"/>
    <w:rPr>
      <w:rFonts w:ascii="Courier New" w:hAnsi="Courier New"/>
      <w:bCs/>
      <w:snapToGrid w:val="0"/>
      <w:kern w:val="28"/>
      <w:sz w:val="22"/>
      <w:szCs w:val="22"/>
      <w:lang w:val="x-none" w:eastAsia="x-none"/>
    </w:rPr>
  </w:style>
  <w:style w:type="paragraph" w:customStyle="1" w:styleId="Default">
    <w:name w:val="Default"/>
    <w:rsid w:val="009B0108"/>
    <w:pPr>
      <w:autoSpaceDE w:val="0"/>
      <w:autoSpaceDN w:val="0"/>
      <w:adjustRightInd w:val="0"/>
      <w:ind w:firstLine="0"/>
    </w:pPr>
    <w:rPr>
      <w:rFonts w:ascii="Verdana" w:eastAsia="Calibri" w:hAnsi="Verdana" w:cs="Verdana"/>
      <w:color w:val="000000"/>
      <w:lang w:eastAsia="en-US"/>
    </w:rPr>
  </w:style>
  <w:style w:type="paragraph" w:styleId="Paragrafoelenco">
    <w:name w:val="List Paragraph"/>
    <w:basedOn w:val="Normale"/>
    <w:uiPriority w:val="34"/>
    <w:qFormat/>
    <w:rsid w:val="009B0108"/>
    <w:pPr>
      <w:spacing w:after="200" w:line="276" w:lineRule="auto"/>
      <w:ind w:left="720" w:firstLine="0"/>
      <w:contextualSpacing/>
    </w:pPr>
    <w:rPr>
      <w:rFonts w:ascii="Calibri" w:eastAsia="Times New Roman" w:hAnsi="Calibri" w:cs="Times New Roman"/>
      <w:kern w:val="0"/>
      <w:sz w:val="22"/>
      <w:szCs w:val="22"/>
      <w:lang w:eastAsia="it-IT" w:bidi="ar-SA"/>
    </w:r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E67IogH9IZ6zj3fezuOIeRBIsg==">CgMxLjAyCGguZ2pkZ3hzMgloLjMwajB6bGw4AHIhMWxQeVIzSlBhZ00zcnM4cTc0eG5FV3JyaTl1NV93WEox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MX5968</cp:lastModifiedBy>
  <cp:revision>9</cp:revision>
  <dcterms:created xsi:type="dcterms:W3CDTF">2024-02-15T11:11:00Z</dcterms:created>
  <dcterms:modified xsi:type="dcterms:W3CDTF">2024-06-21T14:20:00Z</dcterms:modified>
</cp:coreProperties>
</file>